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28ED" w14:textId="77777777" w:rsidR="005E2ECE" w:rsidRPr="00A51B12" w:rsidRDefault="005E2ECE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A51B12">
        <w:rPr>
          <w:rFonts w:ascii="ＭＳ Ｐゴシック" w:eastAsia="ＭＳ Ｐゴシック" w:hAnsi="ＭＳ Ｐゴシック"/>
          <w:sz w:val="32"/>
          <w:szCs w:val="32"/>
        </w:rPr>
        <w:t>R02-24　 Q＆A農業法人化マニュアル　改訂第５版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設問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17FFB5CA" w14:textId="77777777" w:rsidR="00B87536" w:rsidRPr="00A35736" w:rsidRDefault="00B87536" w:rsidP="00B875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序章</w:t>
            </w:r>
          </w:p>
          <w:p w14:paraId="47EDC339" w14:textId="77777777" w:rsidR="00B87536" w:rsidRPr="00A35736" w:rsidRDefault="00B87536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1)</w:t>
            </w:r>
          </w:p>
          <w:p w14:paraId="023735FB" w14:textId="07674E6F" w:rsidR="008F1FB7" w:rsidRDefault="00B87536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827" w:type="dxa"/>
          </w:tcPr>
          <w:p w14:paraId="4742CFD7" w14:textId="77777777" w:rsidR="00B87536" w:rsidRDefault="00B87536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367C83" w14:textId="77777777" w:rsidR="00B87536" w:rsidRPr="00A35736" w:rsidRDefault="00B87536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経営の発展過程と法人化</w:t>
            </w:r>
          </w:p>
          <w:p w14:paraId="1B1E9017" w14:textId="692C38CE" w:rsidR="008F1FB7" w:rsidRDefault="00B87536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法人化する前の準備</w:t>
            </w:r>
          </w:p>
        </w:tc>
        <w:tc>
          <w:tcPr>
            <w:tcW w:w="5929" w:type="dxa"/>
          </w:tcPr>
          <w:p w14:paraId="6B0D12A5" w14:textId="77777777" w:rsidR="00C40C4F" w:rsidRPr="00A35736" w:rsidRDefault="00C40C4F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1214D" w14:textId="77777777" w:rsidR="00C40C4F" w:rsidRPr="00A35736" w:rsidRDefault="00C40C4F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25FAA008" w14:textId="77777777" w:rsidR="008F1FB7" w:rsidRDefault="00C40C4F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23ABE93B" w14:textId="150AF25F" w:rsidR="00A267D5" w:rsidRDefault="00A267D5" w:rsidP="00E86BDB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・「農業経営発展過程・経営管理モデル」に基づき認定農業者等が自己の経営を改善・発展させるために必要な課題に“気づくこと”の大切さと認定農業者組織等の支援活動、チェックリストを</w:t>
            </w:r>
            <w:r w:rsidR="00CD025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7E8A74C8" w14:textId="70E707D7" w:rsidR="00205460" w:rsidRPr="00A267D5" w:rsidRDefault="00205460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5E7064FD" w14:textId="77777777" w:rsidTr="00146785">
        <w:tc>
          <w:tcPr>
            <w:tcW w:w="817" w:type="dxa"/>
          </w:tcPr>
          <w:p w14:paraId="5AAC9772" w14:textId="77777777" w:rsidR="004E101A" w:rsidRPr="00A35736" w:rsidRDefault="004E101A" w:rsidP="004E10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第１章</w:t>
            </w:r>
          </w:p>
          <w:p w14:paraId="2A3ADBCA" w14:textId="77777777" w:rsidR="004E101A" w:rsidRPr="00A35736" w:rsidRDefault="004E101A" w:rsidP="004E101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  <w:p w14:paraId="2F0E9306" w14:textId="77777777" w:rsidR="004E101A" w:rsidRPr="00A35736" w:rsidRDefault="004E101A" w:rsidP="004E101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2B2153" w14:textId="77777777" w:rsidR="004E101A" w:rsidRPr="00A35736" w:rsidRDefault="004E101A" w:rsidP="004E101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780D0003" w14:textId="264576B9" w:rsidR="008F1FB7" w:rsidRDefault="004E101A" w:rsidP="00D177B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827" w:type="dxa"/>
          </w:tcPr>
          <w:p w14:paraId="62893715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4F18B5" w14:textId="77777777" w:rsidR="00623BCF" w:rsidRPr="00A35736" w:rsidRDefault="00623BCF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税制上のメリット</w:t>
            </w:r>
          </w:p>
          <w:p w14:paraId="4D73A335" w14:textId="77777777" w:rsidR="00623BCF" w:rsidRPr="00A35736" w:rsidRDefault="00623BCF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48FEB8" w14:textId="77777777" w:rsidR="00623BCF" w:rsidRPr="00A35736" w:rsidRDefault="00623BCF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所得規模と法人化</w:t>
            </w:r>
          </w:p>
          <w:p w14:paraId="25C66A3A" w14:textId="433A4CA3" w:rsidR="00623BCF" w:rsidRDefault="00623BCF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法人化と税・社会保険料の負担額</w:t>
            </w:r>
          </w:p>
        </w:tc>
        <w:tc>
          <w:tcPr>
            <w:tcW w:w="5929" w:type="dxa"/>
          </w:tcPr>
          <w:p w14:paraId="75445169" w14:textId="77777777" w:rsidR="00D177BC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329932" w14:textId="77777777" w:rsidR="00D177BC" w:rsidRPr="00A35736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・赤字（欠損金）の繰り越し期間変更（９年間→10年間）</w:t>
            </w:r>
          </w:p>
          <w:p w14:paraId="612C08CD" w14:textId="77777777" w:rsidR="00D177BC" w:rsidRPr="00A35736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・農業経営基盤強化準備金の内容見直し</w:t>
            </w:r>
          </w:p>
          <w:p w14:paraId="715A810D" w14:textId="4C35C5C8" w:rsidR="00D177BC" w:rsidRPr="00A35736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E4D7A">
              <w:rPr>
                <w:rFonts w:ascii="ＭＳ Ｐゴシック" w:eastAsia="ＭＳ Ｐゴシック" w:hAnsi="ＭＳ Ｐゴシック" w:hint="eastAsia"/>
                <w:sz w:val="22"/>
              </w:rPr>
              <w:t>所得規模と</w:t>
            </w: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役員報酬</w:t>
            </w:r>
            <w:r w:rsidR="00EE4D7A">
              <w:rPr>
                <w:rFonts w:ascii="ＭＳ Ｐゴシック" w:eastAsia="ＭＳ Ｐゴシック" w:hAnsi="ＭＳ Ｐゴシック" w:hint="eastAsia"/>
                <w:sz w:val="22"/>
              </w:rPr>
              <w:t>の関係</w:t>
            </w: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EE4D7A">
              <w:rPr>
                <w:rFonts w:ascii="ＭＳ Ｐゴシック" w:eastAsia="ＭＳ Ｐゴシック" w:hAnsi="ＭＳ Ｐゴシック" w:hint="eastAsia"/>
                <w:sz w:val="22"/>
              </w:rPr>
              <w:t>税制上の留意事項の</w:t>
            </w: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2A850145" w14:textId="77777777" w:rsidR="008F1FB7" w:rsidRDefault="00D177BC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・モデル試算表の税金・社会保険料等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改訂</w:t>
            </w: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に伴う負担額の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47E60591" w14:textId="58F41138" w:rsidR="00205460" w:rsidRPr="00D177BC" w:rsidRDefault="00205460" w:rsidP="00D177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170967E2" w14:textId="77777777" w:rsidTr="00146785">
        <w:tc>
          <w:tcPr>
            <w:tcW w:w="817" w:type="dxa"/>
          </w:tcPr>
          <w:p w14:paraId="53497C0F" w14:textId="77777777" w:rsidR="00CC7D96" w:rsidRPr="00A35736" w:rsidRDefault="00CC7D96" w:rsidP="00CC7D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第２章</w:t>
            </w:r>
          </w:p>
          <w:p w14:paraId="45293D6A" w14:textId="77777777" w:rsidR="00CC7D96" w:rsidRPr="00A35736" w:rsidRDefault="00CC7D96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  <w:p w14:paraId="18DF2B88" w14:textId="5A25EFE9" w:rsidR="008F1FB7" w:rsidRDefault="00CC7D96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3827" w:type="dxa"/>
          </w:tcPr>
          <w:p w14:paraId="5FE92A5C" w14:textId="77777777" w:rsidR="00AF2189" w:rsidRDefault="00AF2189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563F48" w14:textId="77777777" w:rsidR="00AF2189" w:rsidRPr="00A35736" w:rsidRDefault="00AF2189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会社法人と農事組合法人の差異</w:t>
            </w:r>
          </w:p>
          <w:p w14:paraId="4495D048" w14:textId="07C65CF7" w:rsidR="008F1FB7" w:rsidRDefault="00AF2189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農地所有適格法人の要件</w:t>
            </w:r>
          </w:p>
        </w:tc>
        <w:tc>
          <w:tcPr>
            <w:tcW w:w="5929" w:type="dxa"/>
          </w:tcPr>
          <w:p w14:paraId="14EEFDBE" w14:textId="77777777" w:rsidR="008577B7" w:rsidRDefault="008577B7" w:rsidP="008577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E048F5" w14:textId="3A867476" w:rsidR="008577B7" w:rsidRDefault="008577B7" w:rsidP="008577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・会社法人と農事組合法人の比較表の税率・表記の見直し</w:t>
            </w:r>
          </w:p>
          <w:p w14:paraId="4B8E6FA2" w14:textId="397811B4" w:rsidR="008F1FB7" w:rsidRDefault="008577B7" w:rsidP="00A6314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・農地所有適格法人の役員要件の内容見直し（役員要件の特例として子会社の兼務役員の取り扱い等を追加</w:t>
            </w:r>
            <w:r w:rsidR="00A6314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26425C2" w14:textId="192037E6" w:rsidR="00205460" w:rsidRPr="008577B7" w:rsidRDefault="00205460" w:rsidP="00A6314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44BBB3DB" w14:textId="77777777" w:rsidTr="00146785">
        <w:tc>
          <w:tcPr>
            <w:tcW w:w="817" w:type="dxa"/>
          </w:tcPr>
          <w:p w14:paraId="02CDCF2F" w14:textId="77777777" w:rsidR="00400464" w:rsidRPr="00A35736" w:rsidRDefault="00400464" w:rsidP="004004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第３章</w:t>
            </w:r>
          </w:p>
          <w:p w14:paraId="2C91F3F3" w14:textId="77777777" w:rsidR="00400464" w:rsidRPr="00A35736" w:rsidRDefault="00400464" w:rsidP="0040046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</w:p>
          <w:p w14:paraId="5EE30BDC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5C0A116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FEABCB" w14:textId="77777777" w:rsidR="00400464" w:rsidRPr="00A35736" w:rsidRDefault="00400464" w:rsidP="0040046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資産の引き継ぎ</w:t>
            </w:r>
          </w:p>
          <w:p w14:paraId="474AF10E" w14:textId="77777777" w:rsidR="00400464" w:rsidRDefault="004004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1B7AC225" w14:textId="77777777" w:rsidR="00F32D1F" w:rsidRDefault="00F32D1F" w:rsidP="00F32D1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25D8334" w14:textId="77777777" w:rsidR="008F1FB7" w:rsidRDefault="00F32D1F" w:rsidP="00F32D1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・個人の補助対象財産を法人へ有償譲渡または長期間（１年以上）貸付けした場合、補助金返還が不要となる承認基準の改正等の内容見直し</w:t>
            </w:r>
          </w:p>
          <w:p w14:paraId="210E82C6" w14:textId="4F76BD1D" w:rsidR="00205460" w:rsidRPr="00F32D1F" w:rsidRDefault="00205460" w:rsidP="00F32D1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7CFE5DDB" w14:textId="77777777" w:rsidTr="00146785">
        <w:tc>
          <w:tcPr>
            <w:tcW w:w="817" w:type="dxa"/>
          </w:tcPr>
          <w:p w14:paraId="1A62CAF0" w14:textId="77777777" w:rsidR="0029274A" w:rsidRPr="00A35736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第４章</w:t>
            </w:r>
          </w:p>
          <w:p w14:paraId="5B101EDF" w14:textId="77777777" w:rsidR="0029274A" w:rsidRPr="00A35736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33</w:t>
            </w:r>
          </w:p>
          <w:p w14:paraId="147D2802" w14:textId="77777777" w:rsidR="0029274A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34</w:t>
            </w:r>
          </w:p>
          <w:p w14:paraId="44F37543" w14:textId="77777777" w:rsidR="00645C4F" w:rsidRPr="00A35736" w:rsidRDefault="00645C4F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7483C9" w14:textId="77777777" w:rsidR="0029274A" w:rsidRPr="00A35736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35</w:t>
            </w:r>
          </w:p>
          <w:p w14:paraId="30F06C32" w14:textId="77777777" w:rsidR="0029274A" w:rsidRPr="00A35736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36</w:t>
            </w:r>
          </w:p>
          <w:p w14:paraId="12737A28" w14:textId="77777777" w:rsidR="0029274A" w:rsidRPr="00A35736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37</w:t>
            </w:r>
          </w:p>
          <w:p w14:paraId="6FEFAECC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781410F5" w14:textId="77777777" w:rsidR="0029274A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31C0F3" w14:textId="77777777" w:rsidR="0029274A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労働条件</w:t>
            </w:r>
          </w:p>
          <w:p w14:paraId="0CC3E639" w14:textId="77777777" w:rsidR="0029274A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外国人材の労務管理</w:t>
            </w:r>
          </w:p>
          <w:p w14:paraId="4647A0DF" w14:textId="77777777" w:rsidR="00645C4F" w:rsidRPr="00A35736" w:rsidRDefault="00645C4F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63D82C" w14:textId="77777777" w:rsidR="0029274A" w:rsidRPr="00A35736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労働保険の適用</w:t>
            </w:r>
          </w:p>
          <w:p w14:paraId="5B68E40D" w14:textId="77777777" w:rsidR="0029274A" w:rsidRPr="00A35736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社会保険（健康保険・厚生年金）の適用</w:t>
            </w:r>
          </w:p>
          <w:p w14:paraId="5911CAEF" w14:textId="6201BF48" w:rsidR="008F1FB7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農業従事者の労働形態と社会保険制度</w:t>
            </w:r>
          </w:p>
        </w:tc>
        <w:tc>
          <w:tcPr>
            <w:tcW w:w="5929" w:type="dxa"/>
          </w:tcPr>
          <w:p w14:paraId="24F9BA21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3A37EE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・年次有給休暇の年5日の取得義務化の内容追加</w:t>
            </w:r>
          </w:p>
          <w:p w14:paraId="718084EB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159A6C45" w14:textId="56C1E7E6" w:rsidR="00645C4F" w:rsidRDefault="00645C4F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・外国人技能実習生と特定技能外国人の労務管理の</w:t>
            </w:r>
            <w:r w:rsidR="00671345">
              <w:rPr>
                <w:rFonts w:ascii="ＭＳ Ｐゴシック" w:eastAsia="ＭＳ Ｐゴシック" w:hAnsi="ＭＳ Ｐゴシック" w:hint="eastAsia"/>
                <w:sz w:val="22"/>
              </w:rPr>
              <w:t>留意点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6A7814F1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・雇用保険料の負担額改訂</w:t>
            </w:r>
          </w:p>
          <w:p w14:paraId="1BC85F35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・厚生年金保険の保険料率改訂</w:t>
            </w:r>
          </w:p>
          <w:p w14:paraId="487F2434" w14:textId="77777777" w:rsidR="008F1FB7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・介護保険・厚生年金・児童手当拠出金・雇用保険の保険料率改定と試算金額の見直し</w:t>
            </w:r>
          </w:p>
          <w:p w14:paraId="1AA31236" w14:textId="1B66458E" w:rsidR="00205460" w:rsidRPr="00C87A59" w:rsidRDefault="00205460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64FD475A" w14:textId="77777777" w:rsidTr="00146785">
        <w:tc>
          <w:tcPr>
            <w:tcW w:w="817" w:type="dxa"/>
          </w:tcPr>
          <w:p w14:paraId="5E389C57" w14:textId="77777777" w:rsidR="00B36FAB" w:rsidRPr="00A35736" w:rsidRDefault="00B36FAB" w:rsidP="00B36FA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第５章</w:t>
            </w:r>
          </w:p>
          <w:p w14:paraId="45639C42" w14:textId="3CD290A5" w:rsidR="008F1FB7" w:rsidRDefault="00B36FAB" w:rsidP="00B36FA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45</w:t>
            </w:r>
          </w:p>
        </w:tc>
        <w:tc>
          <w:tcPr>
            <w:tcW w:w="3827" w:type="dxa"/>
          </w:tcPr>
          <w:p w14:paraId="43C1FD0D" w14:textId="77777777" w:rsidR="00B36FAB" w:rsidRDefault="00B36F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6E7A01" w14:textId="33C911F0" w:rsidR="008F1FB7" w:rsidRDefault="00B36F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補助事業等で導入した財産</w:t>
            </w:r>
          </w:p>
        </w:tc>
        <w:tc>
          <w:tcPr>
            <w:tcW w:w="5929" w:type="dxa"/>
          </w:tcPr>
          <w:p w14:paraId="22E19BA1" w14:textId="77777777" w:rsidR="001135BF" w:rsidRDefault="001135BF" w:rsidP="001135B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9CAF37" w14:textId="77777777" w:rsidR="008F1FB7" w:rsidRDefault="001135BF" w:rsidP="001135B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・集落営農の補助対象財産を法人へ有償譲渡または長期間（１年以上）貸付けした場合、補助金返還が不要となる承認基準の改正等の内容見直し</w:t>
            </w:r>
          </w:p>
          <w:p w14:paraId="3E4B2CAA" w14:textId="441C3E3D" w:rsidR="00205460" w:rsidRPr="001135BF" w:rsidRDefault="00205460" w:rsidP="001135B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3CAC4F05" w14:textId="77777777" w:rsidTr="00146785">
        <w:tc>
          <w:tcPr>
            <w:tcW w:w="817" w:type="dxa"/>
          </w:tcPr>
          <w:p w14:paraId="7D754B5C" w14:textId="77777777" w:rsidR="008F1FB7" w:rsidRDefault="00146785" w:rsidP="001467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第６章</w:t>
            </w:r>
          </w:p>
          <w:p w14:paraId="7E2E1DB7" w14:textId="6402C120" w:rsidR="00146785" w:rsidRDefault="00146785" w:rsidP="0014678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F65B90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63A7407A" w14:textId="14462831" w:rsidR="00146785" w:rsidRDefault="00F65B90" w:rsidP="0014678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52</w:t>
            </w:r>
          </w:p>
        </w:tc>
        <w:tc>
          <w:tcPr>
            <w:tcW w:w="3827" w:type="dxa"/>
          </w:tcPr>
          <w:p w14:paraId="2458CB20" w14:textId="77777777" w:rsidR="00146785" w:rsidRDefault="0014678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1C3CE4" w14:textId="77777777" w:rsidR="008F1FB7" w:rsidRDefault="001467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農業経営基盤強化準備金</w:t>
            </w:r>
          </w:p>
          <w:p w14:paraId="22618108" w14:textId="42D95AB8" w:rsidR="00146785" w:rsidRDefault="0096081A" w:rsidP="009608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法人化後は「</w:t>
            </w:r>
            <w:r w:rsidR="00146785">
              <w:rPr>
                <w:rFonts w:ascii="ＭＳ Ｐゴシック" w:eastAsia="ＭＳ Ｐゴシック" w:hAnsi="ＭＳ Ｐゴシック" w:hint="eastAsia"/>
                <w:sz w:val="22"/>
              </w:rPr>
              <w:t>公益社団法人 日本農業法人協会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」で仲間づくり</w:t>
            </w:r>
          </w:p>
        </w:tc>
        <w:tc>
          <w:tcPr>
            <w:tcW w:w="5929" w:type="dxa"/>
          </w:tcPr>
          <w:p w14:paraId="6280A96B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CD4735" w14:textId="2CA15EE1" w:rsidR="00F65B90" w:rsidRDefault="00F65B9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8746B">
              <w:rPr>
                <w:rFonts w:ascii="ＭＳ Ｐゴシック" w:eastAsia="ＭＳ Ｐゴシック" w:hAnsi="ＭＳ Ｐゴシック" w:hint="eastAsia"/>
                <w:sz w:val="22"/>
              </w:rPr>
              <w:t>対象交付金・対象資産等の内容見直し</w:t>
            </w:r>
          </w:p>
          <w:p w14:paraId="119FDB4A" w14:textId="5DC656BC" w:rsidR="00E11F0F" w:rsidRDefault="00E11F0F" w:rsidP="00D147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8440A">
              <w:rPr>
                <w:rFonts w:ascii="ＭＳ Ｐゴシック" w:eastAsia="ＭＳ Ｐゴシック" w:hAnsi="ＭＳ Ｐゴシック" w:hint="eastAsia"/>
                <w:sz w:val="22"/>
              </w:rPr>
              <w:t>入会のメリットを追加</w:t>
            </w:r>
            <w:r w:rsidR="00D14724">
              <w:rPr>
                <w:rFonts w:ascii="ＭＳ Ｐゴシック" w:eastAsia="ＭＳ Ｐゴシック" w:hAnsi="ＭＳ Ｐゴシック" w:hint="eastAsia"/>
                <w:sz w:val="22"/>
              </w:rPr>
              <w:t>、主な活動の内容見直し</w:t>
            </w:r>
          </w:p>
        </w:tc>
      </w:tr>
      <w:tr w:rsidR="008F1FB7" w14:paraId="67C92DE2" w14:textId="77777777" w:rsidTr="00146785">
        <w:tc>
          <w:tcPr>
            <w:tcW w:w="817" w:type="dxa"/>
          </w:tcPr>
          <w:p w14:paraId="34E8615E" w14:textId="77777777" w:rsidR="00872807" w:rsidRDefault="00872807" w:rsidP="0087280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6041F1" w14:textId="6A331BC6" w:rsidR="008F1FB7" w:rsidRDefault="00D161B9" w:rsidP="00D16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付録</w:t>
            </w:r>
          </w:p>
        </w:tc>
        <w:tc>
          <w:tcPr>
            <w:tcW w:w="3827" w:type="dxa"/>
          </w:tcPr>
          <w:p w14:paraId="1047BD06" w14:textId="77777777" w:rsidR="00872807" w:rsidRDefault="008728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CE8D32" w14:textId="56E0ED76" w:rsidR="00BF3E4E" w:rsidRDefault="00A06485" w:rsidP="0087280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農業法人設立・経営相談の窓口</w:t>
            </w:r>
          </w:p>
        </w:tc>
        <w:tc>
          <w:tcPr>
            <w:tcW w:w="5929" w:type="dxa"/>
          </w:tcPr>
          <w:p w14:paraId="59CE7E21" w14:textId="77777777" w:rsidR="00872807" w:rsidRDefault="00872807" w:rsidP="00972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C9A83B" w14:textId="77777777" w:rsidR="008F1FB7" w:rsidRDefault="00D2527C" w:rsidP="0097298F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857F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農業法人組織事務局等から農業経営相談所に変更</w:t>
            </w:r>
          </w:p>
          <w:p w14:paraId="5B0B9E6A" w14:textId="14D80876" w:rsidR="00872807" w:rsidRDefault="00872807" w:rsidP="009729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F9578F" w14:textId="5BBB0884" w:rsidR="008F1FB7" w:rsidRPr="005E2ECE" w:rsidRDefault="005E2E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内容・表記等の見直し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BBFC" w14:textId="77777777" w:rsidR="00971EAB" w:rsidRDefault="00971EAB" w:rsidP="00E669D9">
      <w:r>
        <w:separator/>
      </w:r>
    </w:p>
  </w:endnote>
  <w:endnote w:type="continuationSeparator" w:id="0">
    <w:p w14:paraId="60D50F7A" w14:textId="77777777" w:rsidR="00971EAB" w:rsidRDefault="00971EAB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F048D" w14:textId="77777777" w:rsidR="00971EAB" w:rsidRDefault="00971EAB" w:rsidP="00E669D9">
      <w:r>
        <w:separator/>
      </w:r>
    </w:p>
  </w:footnote>
  <w:footnote w:type="continuationSeparator" w:id="0">
    <w:p w14:paraId="43BF6740" w14:textId="77777777" w:rsidR="00971EAB" w:rsidRDefault="00971EAB" w:rsidP="00E6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62C8"/>
    <w:rsid w:val="00020402"/>
    <w:rsid w:val="00021A5F"/>
    <w:rsid w:val="00046775"/>
    <w:rsid w:val="000567AE"/>
    <w:rsid w:val="000857FE"/>
    <w:rsid w:val="0008746B"/>
    <w:rsid w:val="000A05D0"/>
    <w:rsid w:val="000B16E2"/>
    <w:rsid w:val="00105EB7"/>
    <w:rsid w:val="001135BF"/>
    <w:rsid w:val="00141081"/>
    <w:rsid w:val="00141C98"/>
    <w:rsid w:val="00144054"/>
    <w:rsid w:val="00146785"/>
    <w:rsid w:val="001525D7"/>
    <w:rsid w:val="00166872"/>
    <w:rsid w:val="00181E9D"/>
    <w:rsid w:val="001A3B7F"/>
    <w:rsid w:val="001B0D55"/>
    <w:rsid w:val="001D3C91"/>
    <w:rsid w:val="00205460"/>
    <w:rsid w:val="00267FE8"/>
    <w:rsid w:val="002712DB"/>
    <w:rsid w:val="00277B2F"/>
    <w:rsid w:val="0029274A"/>
    <w:rsid w:val="002A50F9"/>
    <w:rsid w:val="002A6031"/>
    <w:rsid w:val="002D33AF"/>
    <w:rsid w:val="0033481B"/>
    <w:rsid w:val="0033700F"/>
    <w:rsid w:val="00383887"/>
    <w:rsid w:val="003A6AC1"/>
    <w:rsid w:val="003C119D"/>
    <w:rsid w:val="003F625B"/>
    <w:rsid w:val="00400464"/>
    <w:rsid w:val="00455EC6"/>
    <w:rsid w:val="004627BE"/>
    <w:rsid w:val="004627FE"/>
    <w:rsid w:val="00464AA9"/>
    <w:rsid w:val="00486A27"/>
    <w:rsid w:val="004A6A81"/>
    <w:rsid w:val="004E101A"/>
    <w:rsid w:val="00512CA6"/>
    <w:rsid w:val="00513C5E"/>
    <w:rsid w:val="005414BC"/>
    <w:rsid w:val="00570AA9"/>
    <w:rsid w:val="005A0BB7"/>
    <w:rsid w:val="005D7C9B"/>
    <w:rsid w:val="005E2EB0"/>
    <w:rsid w:val="005E2ECE"/>
    <w:rsid w:val="00607FE7"/>
    <w:rsid w:val="006158C0"/>
    <w:rsid w:val="00623BCF"/>
    <w:rsid w:val="0063497C"/>
    <w:rsid w:val="00635D97"/>
    <w:rsid w:val="006436BE"/>
    <w:rsid w:val="0064384D"/>
    <w:rsid w:val="00645C4F"/>
    <w:rsid w:val="00671345"/>
    <w:rsid w:val="006C53AE"/>
    <w:rsid w:val="006C5630"/>
    <w:rsid w:val="006D44FF"/>
    <w:rsid w:val="00705513"/>
    <w:rsid w:val="00713FC8"/>
    <w:rsid w:val="00715982"/>
    <w:rsid w:val="00732C8F"/>
    <w:rsid w:val="00743CA4"/>
    <w:rsid w:val="007620D7"/>
    <w:rsid w:val="00787702"/>
    <w:rsid w:val="007A6171"/>
    <w:rsid w:val="007D67D4"/>
    <w:rsid w:val="00802099"/>
    <w:rsid w:val="00813A62"/>
    <w:rsid w:val="00842FAB"/>
    <w:rsid w:val="008577B7"/>
    <w:rsid w:val="00865700"/>
    <w:rsid w:val="008720A9"/>
    <w:rsid w:val="00872807"/>
    <w:rsid w:val="0088440A"/>
    <w:rsid w:val="008A41BF"/>
    <w:rsid w:val="008B0ADF"/>
    <w:rsid w:val="008B20FE"/>
    <w:rsid w:val="008F1FB7"/>
    <w:rsid w:val="0096081A"/>
    <w:rsid w:val="00965A81"/>
    <w:rsid w:val="00971EAB"/>
    <w:rsid w:val="0097298F"/>
    <w:rsid w:val="00981157"/>
    <w:rsid w:val="00981F60"/>
    <w:rsid w:val="009871D8"/>
    <w:rsid w:val="009B5B1F"/>
    <w:rsid w:val="009C52FB"/>
    <w:rsid w:val="009D0A48"/>
    <w:rsid w:val="009D4270"/>
    <w:rsid w:val="00A06485"/>
    <w:rsid w:val="00A105F4"/>
    <w:rsid w:val="00A267D5"/>
    <w:rsid w:val="00A35736"/>
    <w:rsid w:val="00A51B12"/>
    <w:rsid w:val="00A63149"/>
    <w:rsid w:val="00A80CF0"/>
    <w:rsid w:val="00AA5F1C"/>
    <w:rsid w:val="00AF2189"/>
    <w:rsid w:val="00B2616E"/>
    <w:rsid w:val="00B36FAB"/>
    <w:rsid w:val="00B40C5B"/>
    <w:rsid w:val="00B53EF5"/>
    <w:rsid w:val="00B87536"/>
    <w:rsid w:val="00BD7605"/>
    <w:rsid w:val="00BF1D50"/>
    <w:rsid w:val="00BF2B2F"/>
    <w:rsid w:val="00BF3E4E"/>
    <w:rsid w:val="00C40C4F"/>
    <w:rsid w:val="00C561E5"/>
    <w:rsid w:val="00C73A5F"/>
    <w:rsid w:val="00C86493"/>
    <w:rsid w:val="00C87A59"/>
    <w:rsid w:val="00C91336"/>
    <w:rsid w:val="00CA732B"/>
    <w:rsid w:val="00CC091B"/>
    <w:rsid w:val="00CC7D96"/>
    <w:rsid w:val="00CD025D"/>
    <w:rsid w:val="00CE2A7F"/>
    <w:rsid w:val="00CF74F7"/>
    <w:rsid w:val="00D052D8"/>
    <w:rsid w:val="00D14724"/>
    <w:rsid w:val="00D161B9"/>
    <w:rsid w:val="00D177BC"/>
    <w:rsid w:val="00D200F8"/>
    <w:rsid w:val="00D2527C"/>
    <w:rsid w:val="00D307B2"/>
    <w:rsid w:val="00D524F5"/>
    <w:rsid w:val="00D615CE"/>
    <w:rsid w:val="00DA0F36"/>
    <w:rsid w:val="00E01993"/>
    <w:rsid w:val="00E10C69"/>
    <w:rsid w:val="00E11F0F"/>
    <w:rsid w:val="00E1495D"/>
    <w:rsid w:val="00E14E56"/>
    <w:rsid w:val="00E3101A"/>
    <w:rsid w:val="00E5132B"/>
    <w:rsid w:val="00E668FD"/>
    <w:rsid w:val="00E669D9"/>
    <w:rsid w:val="00E86BDB"/>
    <w:rsid w:val="00E878E7"/>
    <w:rsid w:val="00E97E3E"/>
    <w:rsid w:val="00ED199A"/>
    <w:rsid w:val="00EE4D7A"/>
    <w:rsid w:val="00F06301"/>
    <w:rsid w:val="00F22274"/>
    <w:rsid w:val="00F32D1F"/>
    <w:rsid w:val="00F65B90"/>
    <w:rsid w:val="00F952F8"/>
    <w:rsid w:val="00FA5BD9"/>
    <w:rsid w:val="00FC625D"/>
    <w:rsid w:val="00FD2DDA"/>
    <w:rsid w:val="00FD747A"/>
    <w:rsid w:val="00FE0BF4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F351-9632-4099-B262-EA15888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157</cp:revision>
  <cp:lastPrinted>2020-10-23T07:41:00Z</cp:lastPrinted>
  <dcterms:created xsi:type="dcterms:W3CDTF">2020-09-17T04:27:00Z</dcterms:created>
  <dcterms:modified xsi:type="dcterms:W3CDTF">2020-10-23T08:13:00Z</dcterms:modified>
</cp:coreProperties>
</file>